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0"/>
        </w:numPr>
        <w:ind w:leftChars="0"/>
        <w:outlineLvl w:val="0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 远景拼接</w:t>
      </w:r>
    </w:p>
    <w:p>
      <w:pPr>
        <w:pStyle w:val="6"/>
        <w:numPr>
          <w:ilvl w:val="0"/>
          <w:numId w:val="0"/>
        </w:numPr>
        <w:ind w:leftChars="0"/>
        <w:outlineLvl w:val="1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1.1 软件安装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（1）Python安装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color w:val="auto"/>
          <w:szCs w:val="21"/>
          <w:lang w:eastAsia="zh-CN"/>
        </w:rPr>
      </w:pPr>
      <w:r>
        <w:rPr>
          <w:rFonts w:hint="eastAsia"/>
          <w:szCs w:val="21"/>
          <w:lang w:val="en-US" w:eastAsia="zh-CN"/>
        </w:rPr>
        <w:t>安装</w:t>
      </w:r>
      <w:r>
        <w:rPr>
          <w:rFonts w:hint="eastAsia"/>
          <w:szCs w:val="21"/>
        </w:rPr>
        <w:t>版本</w:t>
      </w:r>
      <w:r>
        <w:rPr>
          <w:rFonts w:hint="eastAsia"/>
          <w:szCs w:val="21"/>
          <w:lang w:val="en-US" w:eastAsia="zh-CN"/>
        </w:rPr>
        <w:t>需要为</w:t>
      </w:r>
      <w:r>
        <w:rPr>
          <w:rFonts w:hint="eastAsia"/>
          <w:szCs w:val="21"/>
        </w:rPr>
        <w:t>3</w:t>
      </w:r>
      <w:r>
        <w:rPr>
          <w:szCs w:val="21"/>
        </w:rPr>
        <w:t>.8.1~3.8.16</w:t>
      </w:r>
      <w:r>
        <w:rPr>
          <w:rFonts w:hint="eastAsia"/>
          <w:color w:val="auto"/>
          <w:szCs w:val="21"/>
          <w:lang w:eastAsia="zh-CN"/>
        </w:rPr>
        <w:t>，</w:t>
      </w:r>
      <w:r>
        <w:rPr>
          <w:rFonts w:hint="eastAsia"/>
          <w:color w:val="auto"/>
          <w:szCs w:val="21"/>
          <w:lang w:val="en-US" w:eastAsia="zh-CN"/>
        </w:rPr>
        <w:t>以防</w:t>
      </w:r>
      <w:r>
        <w:rPr>
          <w:rFonts w:hint="eastAsia"/>
          <w:color w:val="auto"/>
          <w:szCs w:val="21"/>
        </w:rPr>
        <w:t>配置pycharm出错</w:t>
      </w:r>
      <w:r>
        <w:rPr>
          <w:rFonts w:hint="eastAsia"/>
          <w:color w:val="auto"/>
          <w:szCs w:val="21"/>
          <w:lang w:eastAsia="zh-CN"/>
        </w:rPr>
        <w:t>。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szCs w:val="21"/>
        </w:rPr>
      </w:pPr>
      <w:r>
        <w:rPr>
          <w:rFonts w:hint="eastAsia"/>
          <w:color w:val="auto"/>
          <w:szCs w:val="21"/>
          <w:lang w:val="en-US" w:eastAsia="zh-CN"/>
        </w:rPr>
        <w:t>在</w:t>
      </w:r>
      <w:r>
        <w:rPr>
          <w:rFonts w:hint="eastAsia"/>
          <w:color w:val="auto"/>
          <w:szCs w:val="21"/>
        </w:rPr>
        <w:t>国</w:t>
      </w:r>
      <w:r>
        <w:rPr>
          <w:rFonts w:hint="eastAsia"/>
          <w:szCs w:val="21"/>
        </w:rPr>
        <w:t>内镜像链接</w:t>
      </w:r>
      <w:r>
        <w:rPr>
          <w:rFonts w:hint="eastAsia"/>
          <w:szCs w:val="21"/>
          <w:lang w:eastAsia="zh-CN"/>
        </w:rPr>
        <w:t>（</w:t>
      </w:r>
      <w:r>
        <w:fldChar w:fldCharType="begin"/>
      </w:r>
      <w:r>
        <w:instrText xml:space="preserve"> HYPERLINK "http://npm.taobao.org/mirrors/python/" </w:instrText>
      </w:r>
      <w:r>
        <w:fldChar w:fldCharType="separate"/>
      </w:r>
      <w:r>
        <w:rPr>
          <w:rStyle w:val="5"/>
          <w:szCs w:val="21"/>
        </w:rPr>
        <w:t>http://npm.taobao.org/mirrors/python/</w:t>
      </w:r>
      <w:r>
        <w:rPr>
          <w:rStyle w:val="5"/>
          <w:szCs w:val="21"/>
        </w:rPr>
        <w:fldChar w:fldCharType="end"/>
      </w:r>
      <w:r>
        <w:rPr>
          <w:szCs w:val="21"/>
        </w:rPr>
        <w:t xml:space="preserve"> </w:t>
      </w:r>
      <w:r>
        <w:rPr>
          <w:rFonts w:hint="eastAsia"/>
          <w:szCs w:val="21"/>
          <w:lang w:eastAsia="zh-CN"/>
        </w:rPr>
        <w:t>）</w:t>
      </w:r>
      <w:r>
        <w:rPr>
          <w:rFonts w:hint="eastAsia"/>
          <w:szCs w:val="21"/>
        </w:rPr>
        <w:t>下载</w:t>
      </w:r>
      <w:r>
        <w:rPr>
          <w:rFonts w:hint="eastAsia"/>
          <w:szCs w:val="21"/>
          <w:lang w:val="en-US" w:eastAsia="zh-CN"/>
        </w:rPr>
        <w:t>python安装</w:t>
      </w:r>
      <w:r>
        <w:rPr>
          <w:szCs w:val="21"/>
        </w:rPr>
        <w:t>exe文件（Windows 64位机器）</w:t>
      </w:r>
      <w:r>
        <w:rPr>
          <w:rFonts w:hint="eastAsia"/>
          <w:szCs w:val="21"/>
          <w:lang w:eastAsia="zh-CN"/>
        </w:rPr>
        <w:t>。</w:t>
      </w:r>
      <w:r>
        <w:rPr>
          <w:rFonts w:hint="eastAsia"/>
          <w:szCs w:val="21"/>
          <w:lang w:val="en-US" w:eastAsia="zh-CN"/>
        </w:rPr>
        <w:t>或者在</w:t>
      </w:r>
      <w:r>
        <w:rPr>
          <w:rFonts w:hint="eastAsia"/>
          <w:szCs w:val="21"/>
        </w:rPr>
        <w:t>官网</w:t>
      </w:r>
      <w:r>
        <w:rPr>
          <w:rFonts w:hint="eastAsia"/>
          <w:szCs w:val="21"/>
          <w:lang w:eastAsia="zh-CN"/>
        </w:rPr>
        <w:t>（</w:t>
      </w:r>
      <w:r>
        <w:fldChar w:fldCharType="begin"/>
      </w:r>
      <w:r>
        <w:instrText xml:space="preserve"> HYPERLINK "https://www.python.org/" </w:instrText>
      </w:r>
      <w:r>
        <w:fldChar w:fldCharType="separate"/>
      </w:r>
      <w:r>
        <w:rPr>
          <w:rStyle w:val="5"/>
          <w:szCs w:val="21"/>
        </w:rPr>
        <w:t>https://www.python.org/</w:t>
      </w:r>
      <w:r>
        <w:rPr>
          <w:rStyle w:val="5"/>
          <w:szCs w:val="21"/>
        </w:rPr>
        <w:fldChar w:fldCharType="end"/>
      </w:r>
      <w:r>
        <w:rPr>
          <w:szCs w:val="21"/>
        </w:rPr>
        <w:t xml:space="preserve"> </w:t>
      </w:r>
      <w:r>
        <w:rPr>
          <w:rFonts w:hint="eastAsia"/>
          <w:szCs w:val="21"/>
          <w:lang w:eastAsia="zh-CN"/>
        </w:rPr>
        <w:t>）</w:t>
      </w:r>
      <w:r>
        <w:rPr>
          <w:rFonts w:hint="eastAsia"/>
          <w:szCs w:val="21"/>
        </w:rPr>
        <w:t>选择下载</w:t>
      </w:r>
      <w:r>
        <w:rPr>
          <w:szCs w:val="21"/>
        </w:rPr>
        <w:t>windows版本</w:t>
      </w:r>
      <w:r>
        <w:rPr>
          <w:rFonts w:hint="eastAsia"/>
          <w:szCs w:val="21"/>
        </w:rPr>
        <w:t>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/>
          <w:szCs w:val="21"/>
        </w:rPr>
      </w:pPr>
      <w:r>
        <w:drawing>
          <wp:inline distT="0" distB="0" distL="0" distR="0">
            <wp:extent cx="4930775" cy="2915285"/>
            <wp:effectExtent l="0" t="0" r="698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868" cy="292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firstLine="420" w:firstLineChars="0"/>
        <w:outlineLvl w:val="9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如上图所示勾选安装选项，</w:t>
      </w:r>
      <w:r>
        <w:rPr>
          <w:rFonts w:hint="eastAsia"/>
          <w:b/>
          <w:bCs/>
          <w:szCs w:val="21"/>
          <w:u w:val="single"/>
          <w:lang w:val="en-US" w:eastAsia="zh-CN"/>
        </w:rPr>
        <w:t>若忘记</w:t>
      </w:r>
      <w:r>
        <w:rPr>
          <w:rFonts w:hint="eastAsia"/>
          <w:b/>
          <w:bCs/>
          <w:szCs w:val="21"/>
          <w:u w:val="single"/>
        </w:rPr>
        <w:t>勾选</w:t>
      </w:r>
      <w:r>
        <w:rPr>
          <w:rFonts w:hint="eastAsia"/>
          <w:b/>
          <w:bCs/>
          <w:szCs w:val="21"/>
          <w:u w:val="single"/>
          <w:lang w:val="en-US" w:eastAsia="zh-CN"/>
        </w:rPr>
        <w:t>则</w:t>
      </w:r>
      <w:r>
        <w:rPr>
          <w:rFonts w:hint="eastAsia"/>
          <w:b/>
          <w:bCs/>
          <w:szCs w:val="21"/>
          <w:u w:val="single"/>
        </w:rPr>
        <w:t>需要</w:t>
      </w:r>
      <w:r>
        <w:rPr>
          <w:rFonts w:hint="eastAsia"/>
          <w:b/>
          <w:bCs/>
          <w:color w:val="auto"/>
          <w:szCs w:val="21"/>
          <w:u w:val="single"/>
        </w:rPr>
        <w:t>配置环境变量</w:t>
      </w:r>
      <w:r>
        <w:rPr>
          <w:rFonts w:hint="eastAsia"/>
          <w:szCs w:val="21"/>
        </w:rPr>
        <w:t>。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（2）</w:t>
      </w:r>
      <w:r>
        <w:t>ffmpeg</w:t>
      </w:r>
      <w:r>
        <w:rPr>
          <w:rFonts w:hint="eastAsia"/>
        </w:rPr>
        <w:t>安装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</w:rPr>
        <w:t>官网</w:t>
      </w:r>
      <w:r>
        <w:rPr>
          <w:rFonts w:hint="eastAsia"/>
          <w:lang w:eastAsia="zh-CN"/>
        </w:rPr>
        <w:t>（</w:t>
      </w:r>
      <w:r>
        <w:fldChar w:fldCharType="begin"/>
      </w:r>
      <w:r>
        <w:instrText xml:space="preserve"> HYPERLINK "https://www.ffmpeg.org/" \t "_blank" </w:instrText>
      </w:r>
      <w:r>
        <w:fldChar w:fldCharType="separate"/>
      </w:r>
      <w:r>
        <w:rPr>
          <w:rStyle w:val="5"/>
        </w:rPr>
        <w:t>https://www.ffmpeg.org/</w:t>
      </w:r>
      <w:r>
        <w:rPr>
          <w:rStyle w:val="5"/>
        </w:rPr>
        <w:fldChar w:fldCharType="end"/>
      </w:r>
      <w:r>
        <w:t> 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下载</w:t>
      </w:r>
      <w:r>
        <w:rPr>
          <w:rFonts w:hint="eastAsia"/>
        </w:rPr>
        <w:t>，双击安装完成后输入win</w:t>
      </w:r>
      <w:r>
        <w:t>+r</w:t>
      </w:r>
      <w:r>
        <w:rPr>
          <w:rFonts w:hint="eastAsia"/>
        </w:rPr>
        <w:t>打开命令栏，输入cmd打开终端，然后键入</w:t>
      </w:r>
      <w:r>
        <w:t>ffmpeg -version</w:t>
      </w:r>
      <w:r>
        <w:rPr>
          <w:rFonts w:hint="eastAsia"/>
        </w:rPr>
        <w:t>来查看是否</w:t>
      </w:r>
      <w:r>
        <w:rPr>
          <w:rFonts w:hint="eastAsia"/>
          <w:lang w:val="en-US" w:eastAsia="zh-CN"/>
        </w:rPr>
        <w:t>安装</w:t>
      </w:r>
      <w:r>
        <w:rPr>
          <w:rFonts w:hint="eastAsia"/>
        </w:rPr>
        <w:t>成功</w:t>
      </w:r>
      <w:r>
        <w:rPr>
          <w:rFonts w:hint="eastAsia"/>
          <w:lang w:eastAsia="zh-CN"/>
        </w:rPr>
        <w:t>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/>
          <w:lang w:eastAsia="zh-CN"/>
        </w:rPr>
      </w:pPr>
      <w:r>
        <w:drawing>
          <wp:inline distT="0" distB="0" distL="0" distR="0">
            <wp:extent cx="4724400" cy="9658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eastAsia="zh-CN"/>
        </w:rPr>
      </w:pPr>
      <w:r>
        <w:rPr>
          <w:rFonts w:hint="eastAsia"/>
        </w:rPr>
        <w:t>现场采集好的文件如上图</w:t>
      </w:r>
      <w:r>
        <w:rPr>
          <w:rFonts w:hint="eastAsia"/>
          <w:lang w:val="en-US" w:eastAsia="zh-CN"/>
        </w:rPr>
        <w:t>所示。</w:t>
      </w:r>
      <w:r>
        <w:rPr>
          <w:rFonts w:hint="eastAsia"/>
        </w:rPr>
        <w:t>解压</w:t>
      </w:r>
      <w:r>
        <w:rPr>
          <w:rFonts w:hint="eastAsia"/>
          <w:lang w:val="en-US" w:eastAsia="zh-CN"/>
        </w:rPr>
        <w:t>后</w:t>
      </w:r>
      <w:r>
        <w:rPr>
          <w:rFonts w:hint="eastAsia"/>
        </w:rPr>
        <w:t>双击ba</w:t>
      </w:r>
      <w:r>
        <w:t>t</w:t>
      </w:r>
      <w:r>
        <w:rPr>
          <w:rFonts w:hint="eastAsia"/>
        </w:rPr>
        <w:t>运行程序，</w:t>
      </w:r>
      <w:r>
        <w:rPr>
          <w:rFonts w:hint="eastAsia"/>
          <w:lang w:val="en-US" w:eastAsia="zh-CN"/>
        </w:rPr>
        <w:t>如下图所示</w:t>
      </w:r>
      <w:r>
        <w:rPr>
          <w:rFonts w:hint="eastAsia"/>
        </w:rPr>
        <w:t>转换标定所需图片（</w:t>
      </w:r>
      <w:r>
        <w:rPr>
          <w:rFonts w:hint="eastAsia"/>
          <w:b/>
          <w:bCs/>
          <w:color w:val="auto"/>
          <w:u w:val="single"/>
        </w:rPr>
        <w:t>此程序需要ff</w:t>
      </w:r>
      <w:r>
        <w:rPr>
          <w:b/>
          <w:bCs/>
          <w:color w:val="auto"/>
          <w:u w:val="single"/>
        </w:rPr>
        <w:t>mpeg.exe</w:t>
      </w:r>
      <w:r>
        <w:rPr>
          <w:rFonts w:hint="eastAsia"/>
          <w:b/>
          <w:bCs/>
          <w:color w:val="auto"/>
          <w:u w:val="single"/>
        </w:rPr>
        <w:t>才能转换成功</w:t>
      </w:r>
      <w:r>
        <w:rPr>
          <w:rFonts w:hint="eastAsia"/>
        </w:rPr>
        <w:t>）</w:t>
      </w:r>
      <w:r>
        <w:rPr>
          <w:rFonts w:hint="eastAsia"/>
          <w:lang w:eastAsia="zh-CN"/>
        </w:rPr>
        <w:t>。</w:t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762500" cy="3463290"/>
            <wp:effectExtent l="0" t="0" r="762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/>
          <w:sz w:val="28"/>
          <w:szCs w:val="28"/>
          <w:lang w:eastAsia="zh-CN"/>
        </w:rPr>
      </w:pPr>
      <w:r>
        <w:rPr>
          <w:sz w:val="28"/>
          <w:szCs w:val="28"/>
        </w:rPr>
        <w:drawing>
          <wp:inline distT="0" distB="0" distL="0" distR="0">
            <wp:extent cx="4701540" cy="1722755"/>
            <wp:effectExtent l="0" t="0" r="762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firstLine="420" w:firstLineChars="0"/>
        <w:outlineLvl w:val="9"/>
        <w:rPr>
          <w:rFonts w:hint="eastAsia"/>
          <w:lang w:eastAsia="zh-CN"/>
        </w:rPr>
      </w:pPr>
      <w:r>
        <w:rPr>
          <w:rFonts w:hint="eastAsia"/>
        </w:rPr>
        <w:t>按照图中步骤进行下载（</w:t>
      </w:r>
      <w:r>
        <w:rPr>
          <w:rFonts w:hint="eastAsia"/>
          <w:b/>
          <w:bCs/>
          <w:color w:val="auto"/>
          <w:u w:val="single"/>
        </w:rPr>
        <w:t>此安装包需要配置环境变量</w:t>
      </w:r>
      <w:r>
        <w:rPr>
          <w:rFonts w:hint="eastAsia"/>
        </w:rPr>
        <w:t>）</w:t>
      </w:r>
      <w:r>
        <w:rPr>
          <w:rFonts w:hint="eastAsia"/>
          <w:lang w:eastAsia="zh-CN"/>
        </w:rPr>
        <w:t>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/>
          <w:lang w:eastAsia="zh-CN"/>
        </w:rPr>
      </w:pPr>
      <w:r>
        <w:drawing>
          <wp:inline distT="0" distB="0" distL="0" distR="0">
            <wp:extent cx="4749800" cy="2108200"/>
            <wp:effectExtent l="0" t="0" r="508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Pycharm安装</w:t>
      </w:r>
    </w:p>
    <w:p>
      <w:pPr>
        <w:pStyle w:val="6"/>
        <w:numPr>
          <w:ilvl w:val="0"/>
          <w:numId w:val="0"/>
        </w:numPr>
        <w:ind w:firstLine="420" w:firstLineChars="0"/>
        <w:outlineLvl w:val="9"/>
        <w:rPr>
          <w:rFonts w:hint="eastAsia"/>
          <w:szCs w:val="21"/>
          <w:lang w:eastAsia="zh-CN"/>
        </w:rPr>
      </w:pPr>
      <w:r>
        <w:rPr>
          <w:rFonts w:hint="eastAsia"/>
          <w:szCs w:val="21"/>
          <w:lang w:val="en-US" w:eastAsia="zh-CN"/>
        </w:rPr>
        <w:t>如图所示在官网（</w:t>
      </w:r>
      <w:r>
        <w:fldChar w:fldCharType="begin"/>
      </w:r>
      <w:r>
        <w:instrText xml:space="preserve"> HYPERLINK "https://www.jetbrains.com/pycharm/download/" \l "section=windows" </w:instrText>
      </w:r>
      <w:r>
        <w:fldChar w:fldCharType="separate"/>
      </w:r>
      <w:r>
        <w:rPr>
          <w:rStyle w:val="5"/>
          <w:szCs w:val="21"/>
        </w:rPr>
        <w:t>https://www.jetbrains.com/pycharm/download/#section=windows</w:t>
      </w:r>
      <w:r>
        <w:rPr>
          <w:rStyle w:val="5"/>
          <w:szCs w:val="21"/>
        </w:rPr>
        <w:fldChar w:fldCharType="end"/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  <w:lang w:eastAsia="zh-CN"/>
        </w:rPr>
        <w:t>）</w:t>
      </w:r>
      <w:r>
        <w:rPr>
          <w:rFonts w:hint="eastAsia"/>
          <w:szCs w:val="21"/>
          <w:lang w:val="en-US" w:eastAsia="zh-CN"/>
        </w:rPr>
        <w:t>下载</w:t>
      </w:r>
      <w:r>
        <w:rPr>
          <w:rFonts w:hint="eastAsia"/>
          <w:szCs w:val="21"/>
          <w:lang w:eastAsia="zh-CN"/>
        </w:rPr>
        <w:t>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/>
          <w:szCs w:val="21"/>
          <w:lang w:val="en-US" w:eastAsia="zh-CN"/>
        </w:rPr>
      </w:pPr>
      <w:r>
        <w:drawing>
          <wp:inline distT="0" distB="0" distL="0" distR="0">
            <wp:extent cx="5273040" cy="2442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01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ind w:left="42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安装好之后，双击运行</w:t>
      </w:r>
      <w:r>
        <w:rPr>
          <w:rFonts w:hint="eastAsia"/>
          <w:lang w:eastAsia="zh-CN"/>
        </w:rPr>
        <w:t>。</w:t>
      </w:r>
    </w:p>
    <w:p>
      <w:pPr>
        <w:spacing w:line="360" w:lineRule="auto"/>
        <w:ind w:firstLine="420" w:firstLineChars="0"/>
      </w:pPr>
      <w:r>
        <w:rPr>
          <w:rFonts w:hint="eastAsia"/>
          <w:lang w:val="en-US" w:eastAsia="zh-CN"/>
        </w:rPr>
        <w:t>依次选择</w:t>
      </w:r>
      <w:r>
        <w:rPr>
          <w:rFonts w:hint="eastAsia"/>
        </w:rPr>
        <w:t>文件</w:t>
      </w:r>
      <w:r>
        <w:rPr>
          <w:rFonts w:hint="eastAsia"/>
          <w:lang w:val="en-US" w:eastAsia="zh-CN"/>
        </w:rPr>
        <w:t>→</w:t>
      </w:r>
      <w:r>
        <w:t>打开</w:t>
      </w:r>
      <w:r>
        <w:rPr>
          <w:rFonts w:hint="eastAsia"/>
          <w:lang w:val="en-US" w:eastAsia="zh-CN"/>
        </w:rPr>
        <w:t>→</w:t>
      </w:r>
      <w:r>
        <w:t>Panorama_System</w:t>
      </w:r>
      <w:r>
        <w:rPr>
          <w:rFonts w:hint="eastAsia"/>
        </w:rPr>
        <w:t>，打开项目，并添加之前下载的python38解释器。</w:t>
      </w:r>
    </w:p>
    <w:p>
      <w:pPr>
        <w:spacing w:line="360" w:lineRule="auto"/>
        <w:jc w:val="center"/>
      </w:pPr>
      <w:r>
        <w:drawing>
          <wp:inline distT="0" distB="0" distL="0" distR="0">
            <wp:extent cx="5264785" cy="2888615"/>
            <wp:effectExtent l="0" t="0" r="8255" b="6985"/>
            <wp:docPr id="10720210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21057" name="图片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5264785" cy="2778125"/>
            <wp:effectExtent l="0" t="0" r="8255" b="10795"/>
            <wp:docPr id="16401077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07768" name="图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5265420" cy="2918460"/>
            <wp:effectExtent l="0" t="0" r="7620" b="7620"/>
            <wp:docPr id="14209729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72999" name="图片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eastAsiaTheme="minorEastAsia"/>
          <w:b/>
          <w:bCs/>
          <w:u w:val="single"/>
          <w:lang w:eastAsia="zh-CN"/>
        </w:rPr>
      </w:pPr>
      <w:r>
        <w:rPr>
          <w:rFonts w:hint="eastAsia"/>
          <w:b/>
          <w:bCs/>
          <w:u w:val="single"/>
        </w:rPr>
        <w:t>选择环境目录时需要保证location的目录为空</w:t>
      </w:r>
      <w:r>
        <w:rPr>
          <w:rFonts w:hint="eastAsia"/>
          <w:b/>
          <w:bCs/>
          <w:u w:val="single"/>
          <w:lang w:eastAsia="zh-CN"/>
        </w:rPr>
        <w:t>。</w:t>
      </w:r>
    </w:p>
    <w:p>
      <w:pPr>
        <w:spacing w:line="360" w:lineRule="auto"/>
        <w:jc w:val="center"/>
      </w:pPr>
      <w:r>
        <w:drawing>
          <wp:inline distT="0" distB="0" distL="0" distR="0">
            <wp:extent cx="5265420" cy="2910840"/>
            <wp:effectExtent l="0" t="0" r="7620" b="0"/>
            <wp:docPr id="7222637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3734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rPr>
          <w:rFonts w:hint="eastAsia"/>
        </w:rPr>
        <w:t>添加成功后可以看到当前已安装的依赖包。</w:t>
      </w:r>
    </w:p>
    <w:p>
      <w:pPr>
        <w:spacing w:line="360" w:lineRule="auto"/>
        <w:jc w:val="center"/>
      </w:pPr>
      <w:r>
        <w:drawing>
          <wp:inline distT="0" distB="0" distL="0" distR="0">
            <wp:extent cx="5265420" cy="3901440"/>
            <wp:effectExtent l="0" t="0" r="7620" b="0"/>
            <wp:docPr id="18304036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3660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然后将国内源添加到pycharm中（为保证后续依赖包下载速度）</w:t>
      </w:r>
      <w:r>
        <w:rPr>
          <w:rFonts w:hint="eastAsia"/>
          <w:lang w:eastAsia="zh-CN"/>
        </w:rPr>
        <w:t>：</w:t>
      </w:r>
    </w:p>
    <w:p>
      <w:pPr>
        <w:spacing w:line="360" w:lineRule="auto"/>
        <w:ind w:firstLine="420"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"https://pypi.tuna.tsinghua.edu.cn/simple" </w:instrText>
      </w:r>
      <w:r>
        <w:rPr>
          <w:rFonts w:hint="eastAsia"/>
        </w:rPr>
        <w:fldChar w:fldCharType="separate"/>
      </w:r>
      <w:r>
        <w:rPr>
          <w:rStyle w:val="5"/>
          <w:rFonts w:hint="eastAsia"/>
        </w:rPr>
        <w:t>https://pypi.tuna.tsinghua.edu.cn/simple</w:t>
      </w:r>
      <w:r>
        <w:rPr>
          <w:rFonts w:hint="eastAsia"/>
        </w:rPr>
        <w:fldChar w:fldCharType="end"/>
      </w:r>
    </w:p>
    <w:p>
      <w:pPr>
        <w:spacing w:line="360" w:lineRule="auto"/>
        <w:jc w:val="center"/>
      </w:pPr>
      <w:r>
        <w:drawing>
          <wp:inline distT="0" distB="0" distL="0" distR="0">
            <wp:extent cx="5273040" cy="2918460"/>
            <wp:effectExtent l="0" t="0" r="0" b="7620"/>
            <wp:docPr id="8414096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09679" name="图片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5265420" cy="2926080"/>
            <wp:effectExtent l="0" t="0" r="7620" b="0"/>
            <wp:docPr id="11460187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18711" name="图片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rPr>
          <w:rFonts w:hint="eastAsia"/>
        </w:rPr>
        <w:t>添加完成后打开pycharm</w:t>
      </w:r>
      <w:r>
        <w:rPr>
          <w:rFonts w:hint="eastAsia"/>
          <w:lang w:val="en-US" w:eastAsia="zh-CN"/>
        </w:rPr>
        <w:t>内置</w:t>
      </w:r>
      <w:r>
        <w:rPr>
          <w:rFonts w:hint="eastAsia"/>
        </w:rPr>
        <w:t>终端，根据</w:t>
      </w:r>
      <w:r>
        <w:t>requirements.txt</w:t>
      </w:r>
      <w:r>
        <w:rPr>
          <w:rFonts w:hint="eastAsia"/>
        </w:rPr>
        <w:t>文件安装依赖包，正常情况下终端默认路径即为</w:t>
      </w:r>
      <w:r>
        <w:t>requirements.txt</w:t>
      </w:r>
      <w:r>
        <w:rPr>
          <w:rFonts w:hint="eastAsia"/>
        </w:rPr>
        <w:t>路径，可以输入ls查看当前路径下是否存在</w:t>
      </w:r>
      <w:r>
        <w:t>requirements.txt</w:t>
      </w:r>
      <w:r>
        <w:rPr>
          <w:rFonts w:hint="eastAsia"/>
        </w:rPr>
        <w:t>，确认路径正确后在终端中输入pip</w:t>
      </w:r>
      <w:r>
        <w:t xml:space="preserve"> </w:t>
      </w:r>
      <w:r>
        <w:rPr>
          <w:rFonts w:hint="eastAsia"/>
        </w:rPr>
        <w:t>install</w:t>
      </w:r>
      <w:r>
        <w:t xml:space="preserve"> -r requirements.txt</w:t>
      </w:r>
      <w:r>
        <w:rPr>
          <w:rFonts w:hint="eastAsia"/>
          <w:lang w:eastAsia="zh-CN"/>
        </w:rPr>
        <w:t>。</w:t>
      </w:r>
      <w:r>
        <w:rPr>
          <w:rFonts w:hint="eastAsia"/>
        </w:rPr>
        <w:t>若路径错误，</w:t>
      </w:r>
      <w:r>
        <w:rPr>
          <w:rFonts w:hint="eastAsia"/>
          <w:lang w:val="en-US" w:eastAsia="zh-CN"/>
        </w:rPr>
        <w:t>可</w:t>
      </w:r>
      <w:r>
        <w:rPr>
          <w:rFonts w:hint="eastAsia"/>
        </w:rPr>
        <w:t>使用cd切换路径。</w:t>
      </w:r>
    </w:p>
    <w:p>
      <w:pPr>
        <w:spacing w:line="360" w:lineRule="auto"/>
        <w:jc w:val="center"/>
      </w:pPr>
      <w:r>
        <w:drawing>
          <wp:inline distT="0" distB="0" distL="0" distR="0">
            <wp:extent cx="5273040" cy="2926080"/>
            <wp:effectExtent l="0" t="0" r="0" b="0"/>
            <wp:docPr id="16914487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48769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5265420" cy="2910840"/>
            <wp:effectExtent l="0" t="0" r="7620" b="0"/>
            <wp:docPr id="13714177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17714" name="图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rPr>
          <w:rFonts w:hint="eastAsia"/>
        </w:rPr>
        <w:t>搜索所需要的安装包，版本必须是以下（</w:t>
      </w:r>
      <w:r>
        <w:rPr>
          <w:rFonts w:hint="eastAsia"/>
          <w:b/>
          <w:bCs/>
          <w:color w:val="auto"/>
          <w:u w:val="single"/>
        </w:rPr>
        <w:t>否则项目配置运行不成功会报错</w:t>
      </w:r>
      <w:r>
        <w:rPr>
          <w:rFonts w:hint="eastAsia"/>
        </w:rPr>
        <w:t>）；</w:t>
      </w:r>
    </w:p>
    <w:p>
      <w:pPr>
        <w:spacing w:line="360" w:lineRule="auto"/>
        <w:jc w:val="center"/>
      </w:pPr>
      <w:r>
        <w:rPr>
          <w:sz w:val="32"/>
          <w:szCs w:val="32"/>
        </w:rPr>
        <w:drawing>
          <wp:inline distT="0" distB="0" distL="0" distR="0">
            <wp:extent cx="5274310" cy="2814320"/>
            <wp:effectExtent l="0" t="0" r="139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/>
        <w:outlineLvl w:val="1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1.2 远景标定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1.2.1 准备工作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软件工具：Ptgui，车载机箱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板端目录：/emmc/avs/data/stitch_6_640_512_1737_690/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标定工程：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（1）工程目录：***/Panorama_Syetem/stitch_infrared_system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（2）软件运行环境：python 3.8.13，opencv-python 4.1.2，numpy等</w:t>
      </w:r>
    </w:p>
    <w:p>
      <w:pPr>
        <w:pStyle w:val="6"/>
        <w:numPr>
          <w:ilvl w:val="0"/>
          <w:numId w:val="0"/>
        </w:numPr>
        <w:ind w:firstLine="420" w:firstLineChars="0"/>
        <w:outlineLvl w:val="9"/>
        <w:rPr>
          <w:rFonts w:hint="eastAsia" w:ascii="Times New Roman" w:hAnsi="Times New Roman" w:eastAsia="宋体"/>
          <w:sz w:val="21"/>
        </w:rPr>
      </w:pPr>
      <w:r>
        <w:rPr>
          <w:rFonts w:hint="eastAsia"/>
          <w:lang w:val="en-US" w:eastAsia="zh-CN"/>
        </w:rPr>
        <w:t>运行脚本，</w:t>
      </w:r>
      <w:r>
        <w:rPr>
          <w:rFonts w:hint="eastAsia" w:ascii="Times New Roman" w:hAnsi="Times New Roman" w:eastAsia="宋体"/>
          <w:sz w:val="21"/>
          <w:lang w:val="en-US" w:eastAsia="zh-CN"/>
        </w:rPr>
        <w:t>控制</w:t>
      </w:r>
      <w:r>
        <w:rPr>
          <w:rFonts w:hint="eastAsia" w:ascii="Times New Roman" w:hAnsi="Times New Roman" w:eastAsia="宋体"/>
          <w:sz w:val="21"/>
        </w:rPr>
        <w:t>车载的六个红外摄像头拍摄画面，</w:t>
      </w:r>
      <w:r>
        <w:rPr>
          <w:rFonts w:hint="eastAsia" w:ascii="Times New Roman" w:hAnsi="Times New Roman" w:eastAsia="宋体"/>
          <w:sz w:val="21"/>
          <w:lang w:val="en-US" w:eastAsia="zh-CN"/>
        </w:rPr>
        <w:t>回传到</w:t>
      </w:r>
      <w:r>
        <w:rPr>
          <w:rFonts w:hint="eastAsia" w:ascii="Times New Roman" w:hAnsi="Times New Roman" w:eastAsia="宋体"/>
          <w:sz w:val="21"/>
        </w:rPr>
        <w:t>PC。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 w:ascii="Times New Roman" w:hAnsi="Times New Roman" w:eastAsia="宋体"/>
          <w:sz w:val="21"/>
        </w:rPr>
      </w:pPr>
      <w:r>
        <w:rPr>
          <w:rFonts w:ascii="Times New Roman" w:hAnsi="Times New Roman" w:eastAsia="宋体"/>
          <w:sz w:val="21"/>
        </w:rPr>
        <w:drawing>
          <wp:inline distT="0" distB="0" distL="0" distR="0">
            <wp:extent cx="5274310" cy="772795"/>
            <wp:effectExtent l="0" t="0" r="13970" b="4445"/>
            <wp:docPr id="100437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130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t="2288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1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default" w:ascii="Times New Roman" w:hAnsi="Times New Roman" w:eastAsia="宋体"/>
          <w:sz w:val="21"/>
          <w:lang w:val="en-US" w:eastAsia="zh-CN"/>
        </w:rPr>
      </w:pPr>
      <w:r>
        <w:rPr>
          <w:rFonts w:hint="eastAsia" w:ascii="Times New Roman" w:hAnsi="Times New Roman" w:eastAsia="宋体"/>
          <w:sz w:val="21"/>
        </w:rPr>
        <w:t>采集的红外图像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1.2.1 初次图像标定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</w:pPr>
      <w:r>
        <w:rPr>
          <w:rFonts w:hint="eastAsia"/>
        </w:rPr>
        <w:t>利用PTGui选取每张图与邻近图的特征点，需要尽量选取六张图同一距离上的特征点。选取完成后配置好相应的全景图参数，通过优化器优化，进入全景图编辑器调整全景图效果，导出获得在柱面投影情况下的pto后缀的全景拼接参数。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/>
        </w:rPr>
      </w:pPr>
      <w:r>
        <w:rPr>
          <w:rFonts w:hint="eastAsia"/>
        </w:rPr>
        <w:t>首先，打开PTGui，点击</w:t>
      </w:r>
      <w:r>
        <w:rPr>
          <w:rFonts w:hint="eastAsia"/>
          <w:b/>
          <w:bCs/>
          <w:u w:val="single"/>
        </w:rPr>
        <w:t>加载图像</w:t>
      </w:r>
      <w:r>
        <w:rPr>
          <w:rFonts w:hint="eastAsia"/>
        </w:rPr>
        <w:t>加载两幅相邻图像，选择图像中的相同点（相同点尽量选择远端景物中的点，选择</w:t>
      </w:r>
      <w:r>
        <w:t>3~8</w:t>
      </w:r>
      <w:r>
        <w:rPr>
          <w:rFonts w:hint="eastAsia"/>
        </w:rPr>
        <w:t>个点），之后点击</w:t>
      </w:r>
      <w:r>
        <w:rPr>
          <w:rFonts w:hint="eastAsia"/>
          <w:b/>
          <w:bCs/>
          <w:u w:val="single"/>
        </w:rPr>
        <w:t>对准图像</w:t>
      </w:r>
      <w:r>
        <w:rPr>
          <w:rFonts w:hint="eastAsia"/>
          <w:b/>
          <w:bCs/>
        </w:rPr>
        <w:t>，</w:t>
      </w:r>
      <w:r>
        <w:rPr>
          <w:rFonts w:hint="eastAsia"/>
        </w:rPr>
        <w:t>查看图像拼接效果，然后继续添加图像并选点（也可以直接点击</w:t>
      </w:r>
      <w:r>
        <w:rPr>
          <w:rFonts w:hint="eastAsia"/>
          <w:b/>
          <w:bCs/>
          <w:u w:val="single"/>
        </w:rPr>
        <w:t>对准图像</w:t>
      </w:r>
      <w:r>
        <w:rPr>
          <w:rFonts w:hint="eastAsia"/>
        </w:rPr>
        <w:t>，ptgui将自动拼接，若拼接错误再继续手动选点）。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drawing>
          <wp:inline distT="0" distB="0" distL="0" distR="0">
            <wp:extent cx="3721100" cy="1460500"/>
            <wp:effectExtent l="0" t="0" r="12700" b="2540"/>
            <wp:docPr id="1704604414" name="图片 17046044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04414" name="图片 170460441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0"/>
                    <a:stretch>
                      <a:fillRect/>
                    </a:stretch>
                  </pic:blipFill>
                  <pic:spPr>
                    <a:xfrm>
                      <a:off x="0" y="0"/>
                      <a:ext cx="3738318" cy="14674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然后，手动选点特征点（也可直接点击</w:t>
      </w:r>
      <w:r>
        <w:rPr>
          <w:rFonts w:hint="eastAsia"/>
          <w:b/>
          <w:bCs/>
        </w:rPr>
        <w:t>对准图像</w:t>
      </w:r>
      <w:r>
        <w:rPr>
          <w:rFonts w:hint="eastAsia"/>
        </w:rPr>
        <w:t>进行拼接，但可能拼接失败），建议统一选择同一距离，如约二十米处的特征点。</w:t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0" distR="0">
            <wp:extent cx="4245610" cy="2865120"/>
            <wp:effectExtent l="0" t="0" r="6350" b="0"/>
            <wp:docPr id="1137258943" name="图片 1137258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58943" name="图片 11372589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917" cy="28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利用PTGui选取邻近红外远景图像之间的相同特征点</w:t>
      </w:r>
    </w:p>
    <w:p>
      <w:pPr>
        <w:ind w:firstLine="420" w:firstLineChars="0"/>
        <w:rPr>
          <w:rFonts w:hint="eastAsia" w:ascii="Times New Roman" w:hAnsi="Times New Roman" w:eastAsia="宋体"/>
          <w:sz w:val="21"/>
        </w:rPr>
      </w:pPr>
      <w:r>
        <w:rPr>
          <w:rFonts w:hint="eastAsia" w:ascii="Times New Roman" w:hAnsi="Times New Roman" w:eastAsia="宋体"/>
          <w:sz w:val="21"/>
        </w:rPr>
        <w:t>特征点全部选取完成后需要</w:t>
      </w:r>
      <w:r>
        <w:rPr>
          <w:rFonts w:hint="eastAsia" w:ascii="Times New Roman" w:hAnsi="Times New Roman" w:eastAsia="宋体"/>
          <w:sz w:val="21"/>
          <w:lang w:val="en-US" w:eastAsia="zh-CN"/>
        </w:rPr>
        <w:t>点击全景图设置tag，并进行全景图规格设置</w:t>
      </w:r>
      <w:r>
        <w:rPr>
          <w:rFonts w:hint="eastAsia" w:ascii="Times New Roman" w:hAnsi="Times New Roman" w:eastAsia="宋体"/>
          <w:sz w:val="21"/>
        </w:rPr>
        <w:t>。</w:t>
      </w:r>
    </w:p>
    <w:p>
      <w:pPr>
        <w:ind w:firstLine="420"/>
        <w:jc w:val="center"/>
      </w:pPr>
      <w:r>
        <w:drawing>
          <wp:inline distT="0" distB="0" distL="0" distR="0">
            <wp:extent cx="2665730" cy="1231265"/>
            <wp:effectExtent l="0" t="0" r="1270" b="31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6013" cy="12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</w:rPr>
        <w:t>全景图设置</w:t>
      </w:r>
    </w:p>
    <w:p>
      <w:pPr>
        <w:ind w:firstLine="420"/>
        <w:jc w:val="center"/>
      </w:pPr>
      <w:r>
        <w:drawing>
          <wp:inline distT="0" distB="0" distL="0" distR="0">
            <wp:extent cx="4173855" cy="1706245"/>
            <wp:effectExtent l="0" t="0" r="190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6190" cy="17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</w:rPr>
      </w:pPr>
      <w:r>
        <w:rPr>
          <w:rFonts w:hint="eastAsia"/>
        </w:rPr>
        <w:t>全景图规格设置</w:t>
      </w:r>
    </w:p>
    <w:p>
      <w:pPr>
        <w:ind w:left="420" w:leftChars="0"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最后进入</w:t>
      </w:r>
      <w:r>
        <w:rPr>
          <w:rFonts w:hint="eastAsia" w:ascii="Times New Roman" w:hAnsi="Times New Roman" w:eastAsia="宋体"/>
          <w:sz w:val="21"/>
          <w:lang w:val="en-US" w:eastAsia="zh-CN"/>
        </w:rPr>
        <w:t>全景图编辑器。</w:t>
      </w:r>
    </w:p>
    <w:p>
      <w:pPr>
        <w:ind w:firstLine="420"/>
        <w:jc w:val="center"/>
      </w:pPr>
      <w:r>
        <w:drawing>
          <wp:inline distT="0" distB="0" distL="0" distR="0">
            <wp:extent cx="4452620" cy="2373630"/>
            <wp:effectExtent l="0" t="0" r="1270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3978" cy="23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</w:rPr>
        <w:t>进入全景图编辑器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进入全景图编辑器后，</w:t>
      </w:r>
      <w:r>
        <w:rPr>
          <w:rFonts w:hint="eastAsia" w:ascii="Times New Roman" w:hAnsi="Times New Roman" w:eastAsia="宋体"/>
          <w:sz w:val="21"/>
        </w:rPr>
        <w:t>初始画面如下</w:t>
      </w:r>
      <w:r>
        <w:rPr>
          <w:rFonts w:hint="eastAsia" w:ascii="Times New Roman" w:hAnsi="Times New Roman" w:eastAsia="宋体"/>
          <w:sz w:val="21"/>
          <w:lang w:val="en-US" w:eastAsia="zh-CN"/>
        </w:rPr>
        <w:t>所示</w:t>
      </w:r>
      <w:r>
        <w:rPr>
          <w:rFonts w:hint="eastAsia" w:ascii="Times New Roman" w:hAnsi="Times New Roman" w:eastAsia="宋体"/>
          <w:sz w:val="21"/>
        </w:rPr>
        <w:t>，需要进一步进行调节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4620895" cy="2461895"/>
            <wp:effectExtent l="0" t="0" r="12065" b="698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8483" cy="24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</w:rPr>
      </w:pPr>
      <w:r>
        <w:rPr>
          <w:rFonts w:hint="eastAsia"/>
        </w:rPr>
        <w:t>全景图编辑器初始画面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首先</w:t>
      </w:r>
      <w:r>
        <w:rPr>
          <w:rFonts w:hint="eastAsia" w:ascii="Times New Roman" w:hAnsi="Times New Roman" w:eastAsia="宋体"/>
          <w:sz w:val="21"/>
        </w:rPr>
        <w:t>点击按钮拉直全景图</w:t>
      </w:r>
      <w:r>
        <w:rPr>
          <w:rFonts w:hint="eastAsia" w:ascii="Times New Roman" w:hAnsi="Times New Roman" w:eastAsia="宋体"/>
          <w:sz w:val="21"/>
          <w:lang w:eastAsia="zh-CN"/>
        </w:rPr>
        <w:t>。</w:t>
      </w:r>
    </w:p>
    <w:p>
      <w:pPr>
        <w:jc w:val="center"/>
      </w:pPr>
      <w:r>
        <w:drawing>
          <wp:inline distT="0" distB="0" distL="0" distR="0">
            <wp:extent cx="4757420" cy="2527935"/>
            <wp:effectExtent l="0" t="0" r="12700" b="19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123" cy="25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</w:rPr>
      </w:pPr>
      <w:r>
        <w:rPr>
          <w:rFonts w:hint="eastAsia"/>
        </w:rPr>
        <w:t>点击按钮拉直全景图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其次</w:t>
      </w:r>
      <w:r>
        <w:rPr>
          <w:rFonts w:hint="eastAsia" w:ascii="Times New Roman" w:hAnsi="Times New Roman" w:eastAsia="宋体"/>
          <w:sz w:val="21"/>
        </w:rPr>
        <w:t>滑动右侧按钮减小垂直视场以去除空白区域</w:t>
      </w:r>
      <w:r>
        <w:rPr>
          <w:rFonts w:hint="eastAsia" w:ascii="Times New Roman" w:hAnsi="Times New Roman" w:eastAsia="宋体"/>
          <w:sz w:val="21"/>
          <w:lang w:eastAsia="zh-CN"/>
        </w:rPr>
        <w:t>。</w:t>
      </w:r>
    </w:p>
    <w:p>
      <w:pPr>
        <w:jc w:val="center"/>
      </w:pPr>
      <w:r>
        <w:drawing>
          <wp:inline distT="0" distB="0" distL="0" distR="0">
            <wp:extent cx="4704080" cy="2439670"/>
            <wp:effectExtent l="0" t="0" r="5080" b="139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7536" cy="24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滑动右侧按钮减小垂直视场以去除空白区域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从而</w:t>
      </w:r>
      <w:r>
        <w:rPr>
          <w:rFonts w:hint="eastAsia" w:ascii="Times New Roman" w:hAnsi="Times New Roman" w:eastAsia="宋体"/>
          <w:sz w:val="21"/>
        </w:rPr>
        <w:t>得到所需要的</w:t>
      </w:r>
      <w:r>
        <w:rPr>
          <w:rFonts w:hint="eastAsia" w:ascii="Times New Roman" w:hAnsi="Times New Roman" w:eastAsia="宋体"/>
          <w:sz w:val="21"/>
          <w:lang w:val="en-US" w:eastAsia="zh-CN"/>
        </w:rPr>
        <w:t>完整</w:t>
      </w:r>
      <w:r>
        <w:rPr>
          <w:rFonts w:hint="eastAsia" w:ascii="Times New Roman" w:hAnsi="Times New Roman" w:eastAsia="宋体"/>
          <w:sz w:val="21"/>
        </w:rPr>
        <w:t>全景图。若还有微调需求还可</w:t>
      </w:r>
      <w:r>
        <w:rPr>
          <w:rFonts w:hint="eastAsia" w:ascii="Times New Roman" w:hAnsi="Times New Roman" w:eastAsia="宋体"/>
          <w:sz w:val="21"/>
          <w:lang w:val="en-US" w:eastAsia="zh-CN"/>
        </w:rPr>
        <w:t>启动如下图所示的工具选择</w:t>
      </w:r>
      <w:r>
        <w:rPr>
          <w:rFonts w:hint="eastAsia" w:ascii="Times New Roman" w:hAnsi="Times New Roman" w:eastAsia="宋体"/>
          <w:sz w:val="21"/>
        </w:rPr>
        <w:t>，用鼠标对单幅画面进行微调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4780915" cy="2449830"/>
            <wp:effectExtent l="0" t="0" r="4445" b="3810"/>
            <wp:docPr id="492033780" name="图片 49203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3780" name="图片 4920337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6122" cy="24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/>
        </w:rPr>
      </w:pPr>
      <w:r>
        <w:rPr>
          <w:rFonts w:hint="eastAsia"/>
        </w:rPr>
        <w:t>全景图编辑器中单幅画面微调设置</w:t>
      </w:r>
    </w:p>
    <w:p>
      <w:pPr>
        <w:pStyle w:val="6"/>
        <w:numPr>
          <w:ilvl w:val="0"/>
          <w:numId w:val="0"/>
        </w:numPr>
        <w:ind w:firstLine="420" w:firstLineChars="0"/>
        <w:jc w:val="both"/>
        <w:outlineLvl w:val="9"/>
        <w:rPr>
          <w:rFonts w:hint="eastAsia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</w:rPr>
        <w:t>设置完成后关闭窗口，进入优化器进行优化。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0" distR="0">
            <wp:extent cx="3241675" cy="2641600"/>
            <wp:effectExtent l="0" t="0" r="4445" b="1016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4781" cy="26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/>
          <w:sz w:val="21"/>
        </w:rPr>
        <w:t>优化完成后，如下进行方案导出</w:t>
      </w:r>
      <w:r>
        <w:rPr>
          <w:rFonts w:hint="eastAsia" w:ascii="Times New Roman" w:hAnsi="Times New Roman" w:eastAsia="宋体"/>
          <w:sz w:val="21"/>
          <w:lang w:eastAsia="zh-CN"/>
        </w:rPr>
        <w:t>，</w:t>
      </w:r>
      <w:r>
        <w:rPr>
          <w:rFonts w:hint="eastAsia" w:ascii="Times New Roman" w:hAnsi="Times New Roman" w:eastAsia="宋体"/>
          <w:sz w:val="21"/>
        </w:rPr>
        <w:t>导出为pto参数文件</w:t>
      </w:r>
      <w:r>
        <w:rPr>
          <w:rFonts w:hint="eastAsia" w:ascii="Times New Roman" w:hAnsi="Times New Roman" w:eastAsia="宋体"/>
          <w:sz w:val="21"/>
          <w:lang w:eastAsia="zh-CN"/>
        </w:rPr>
        <w:t>，</w:t>
      </w:r>
      <w:r>
        <w:rPr>
          <w:rFonts w:hint="eastAsia" w:ascii="Times New Roman" w:hAnsi="Times New Roman" w:eastAsia="宋体"/>
          <w:sz w:val="21"/>
          <w:lang w:val="en-US" w:eastAsia="zh-CN"/>
        </w:rPr>
        <w:t>建议存储至</w:t>
      </w:r>
      <w:r>
        <w:rPr>
          <w:rFonts w:hint="eastAsia" w:ascii="Times New Roman" w:hAnsi="Times New Roman" w:eastAsia="宋体"/>
          <w:sz w:val="21"/>
        </w:rPr>
        <w:t>项目路径</w:t>
      </w:r>
      <w:r>
        <w:rPr>
          <w:rFonts w:hint="eastAsia" w:ascii="Times New Roman" w:hAnsi="Times New Roman" w:eastAsia="宋体"/>
          <w:sz w:val="21"/>
          <w:lang w:eastAsia="zh-CN"/>
        </w:rPr>
        <w:t>“</w:t>
      </w:r>
      <w:r>
        <w:rPr>
          <w:rFonts w:hint="eastAsia" w:ascii="Times New Roman" w:hAnsi="Times New Roman" w:eastAsia="宋体"/>
          <w:sz w:val="21"/>
          <w:lang w:val="en-US" w:eastAsia="zh-CN"/>
        </w:rPr>
        <w:t>.</w:t>
      </w:r>
      <w:r>
        <w:rPr>
          <w:rFonts w:ascii="Times New Roman" w:hAnsi="Times New Roman" w:eastAsia="宋体"/>
          <w:sz w:val="21"/>
        </w:rPr>
        <w:t>/</w:t>
      </w:r>
      <w:r>
        <w:rPr>
          <w:rFonts w:hint="eastAsia" w:ascii="Times New Roman" w:hAnsi="Times New Roman" w:eastAsia="宋体"/>
          <w:sz w:val="21"/>
        </w:rPr>
        <w:t>pto</w:t>
      </w:r>
      <w:r>
        <w:rPr>
          <w:rFonts w:ascii="Times New Roman" w:hAnsi="Times New Roman" w:eastAsia="宋体"/>
          <w:sz w:val="21"/>
        </w:rPr>
        <w:t>/</w:t>
      </w:r>
      <w:r>
        <w:rPr>
          <w:rFonts w:hint="eastAsia" w:ascii="Times New Roman" w:hAnsi="Times New Roman" w:eastAsia="宋体"/>
          <w:sz w:val="21"/>
        </w:rPr>
        <w:t>pto</w:t>
      </w:r>
      <w:r>
        <w:rPr>
          <w:rFonts w:ascii="Times New Roman" w:hAnsi="Times New Roman" w:eastAsia="宋体"/>
          <w:sz w:val="21"/>
        </w:rPr>
        <w:t>.txt</w:t>
      </w:r>
      <w:r>
        <w:rPr>
          <w:rFonts w:hint="eastAsia" w:ascii="Times New Roman" w:hAnsi="Times New Roman" w:eastAsia="宋体"/>
          <w:sz w:val="21"/>
          <w:lang w:eastAsia="zh-CN"/>
        </w:rPr>
        <w:t>”</w:t>
      </w:r>
      <w:r>
        <w:rPr>
          <w:rFonts w:hint="eastAsia"/>
        </w:rPr>
        <w:t>。</w:t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0" distR="0">
            <wp:extent cx="2841625" cy="1822450"/>
            <wp:effectExtent l="0" t="0" r="8255" b="635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170" cy="18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857500" cy="1118235"/>
            <wp:effectExtent l="0" t="0" r="7620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222" cy="11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</w:pPr>
      <w:r>
        <w:rPr>
          <w:rFonts w:hint="eastAsia"/>
        </w:rPr>
        <w:t xml:space="preserve">导出为pto参数文件到项目路径 </w:t>
      </w:r>
      <w:r>
        <w:t>/</w:t>
      </w:r>
      <w:r>
        <w:rPr>
          <w:rFonts w:hint="eastAsia"/>
        </w:rPr>
        <w:t>pto</w:t>
      </w:r>
      <w:r>
        <w:t>/</w:t>
      </w:r>
      <w:r>
        <w:rPr>
          <w:rFonts w:hint="eastAsia"/>
        </w:rPr>
        <w:t>pto</w:t>
      </w:r>
      <w:r>
        <w:t>.txt</w:t>
      </w:r>
    </w:p>
    <w:p>
      <w:pPr>
        <w:ind w:left="420" w:leftChars="0" w:firstLine="420"/>
        <w:jc w:val="left"/>
      </w:pPr>
      <w:r>
        <w:rPr>
          <w:rFonts w:hint="eastAsia" w:ascii="Times New Roman" w:hAnsi="Times New Roman" w:eastAsia="宋体"/>
          <w:sz w:val="21"/>
          <w:lang w:val="en-US" w:eastAsia="zh-CN"/>
        </w:rPr>
        <w:t>下图为PTGui生成的</w:t>
      </w:r>
      <w:r>
        <w:rPr>
          <w:rFonts w:hint="eastAsia" w:ascii="Times New Roman" w:hAnsi="Times New Roman" w:eastAsia="宋体"/>
          <w:sz w:val="21"/>
        </w:rPr>
        <w:t>pto全景图拼接参数</w:t>
      </w:r>
      <w:r>
        <w:rPr>
          <w:rFonts w:hint="eastAsia" w:ascii="Times New Roman" w:hAnsi="Times New Roman" w:eastAsia="宋体"/>
          <w:sz w:val="21"/>
          <w:lang w:val="en-US" w:eastAsia="zh-CN"/>
        </w:rPr>
        <w:t>展示</w:t>
      </w:r>
      <w:r>
        <w:rPr>
          <w:rFonts w:hint="eastAsia" w:ascii="Times New Roman" w:hAnsi="Times New Roman" w:eastAsia="宋体"/>
          <w:sz w:val="21"/>
          <w:lang w:eastAsia="zh-CN"/>
        </w:rPr>
        <w:t>（</w:t>
      </w:r>
      <w:r>
        <w:rPr>
          <w:rFonts w:hint="eastAsia" w:ascii="Times New Roman" w:hAnsi="Times New Roman" w:eastAsia="宋体"/>
          <w:sz w:val="21"/>
        </w:rPr>
        <w:t>只要有对应图片数量的i开头行即可</w:t>
      </w:r>
      <w:r>
        <w:rPr>
          <w:rFonts w:hint="eastAsia" w:ascii="Times New Roman" w:hAnsi="Times New Roman" w:eastAsia="宋体"/>
          <w:sz w:val="21"/>
          <w:lang w:eastAsia="zh-CN"/>
        </w:rPr>
        <w:t>）。</w:t>
      </w:r>
    </w:p>
    <w:p>
      <w:pPr>
        <w:jc w:val="center"/>
      </w:pPr>
      <w:r>
        <w:drawing>
          <wp:inline distT="0" distB="0" distL="0" distR="0">
            <wp:extent cx="3906520" cy="1294765"/>
            <wp:effectExtent l="0" t="0" r="10160" b="635"/>
            <wp:docPr id="1613918811" name="图片 161391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8811" name="图片 1613918811"/>
                    <pic:cNvPicPr>
                      <a:picLocks noChangeAspect="1"/>
                    </pic:cNvPicPr>
                  </pic:nvPicPr>
                  <pic:blipFill>
                    <a:blip r:embed="rId33"/>
                    <a:srcRect b="66677"/>
                    <a:stretch>
                      <a:fillRect/>
                    </a:stretch>
                  </pic:blipFill>
                  <pic:spPr>
                    <a:xfrm>
                      <a:off x="0" y="0"/>
                      <a:ext cx="3943144" cy="1307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hint="eastAsia"/>
        </w:rPr>
        <w:t>PTGui生成的pto全景图拼接参数(只要有对应图片数量的i开头行即可</w:t>
      </w:r>
      <w:r>
        <w:t>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同时将本次方案导出为模板，重命名为infrared_</w:t>
      </w:r>
      <w:r>
        <w:t>6.pts</w:t>
      </w:r>
      <w:r>
        <w:rPr>
          <w:rFonts w:hint="eastAsia"/>
        </w:rPr>
        <w:t>，保存在pto目录内，以供后续对其他车辆微调使用。</w:t>
      </w:r>
    </w:p>
    <w:p>
      <w:pPr>
        <w:jc w:val="center"/>
      </w:pPr>
      <w:r>
        <w:drawing>
          <wp:inline distT="0" distB="0" distL="0" distR="0">
            <wp:extent cx="2774950" cy="2270760"/>
            <wp:effectExtent l="0" t="0" r="1397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9123" cy="22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33520" cy="2128520"/>
            <wp:effectExtent l="0" t="0" r="5080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3081" cy="21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保存标定模板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1.2.2 应用模板快速标定</w:t>
      </w:r>
    </w:p>
    <w:p>
      <w:pPr>
        <w:pStyle w:val="6"/>
        <w:numPr>
          <w:ilvl w:val="0"/>
          <w:numId w:val="0"/>
        </w:numPr>
        <w:ind w:leftChars="0" w:firstLine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/>
          <w:sz w:val="21"/>
        </w:rPr>
        <w:t>若该型车辆已经进行过一次标定，已有</w:t>
      </w:r>
      <w:r>
        <w:rPr>
          <w:rFonts w:hint="eastAsia" w:ascii="Times New Roman" w:hAnsi="Times New Roman" w:eastAsia="宋体"/>
          <w:sz w:val="21"/>
          <w:lang w:val="en-US" w:eastAsia="zh-CN"/>
        </w:rPr>
        <w:t>存储的</w:t>
      </w:r>
      <w:r>
        <w:rPr>
          <w:rFonts w:hint="eastAsia" w:ascii="Times New Roman" w:hAnsi="Times New Roman" w:eastAsia="宋体"/>
          <w:sz w:val="21"/>
        </w:rPr>
        <w:t>标定方案，</w:t>
      </w:r>
      <w:r>
        <w:rPr>
          <w:rFonts w:hint="eastAsia" w:ascii="Times New Roman" w:hAnsi="Times New Roman" w:eastAsia="宋体"/>
          <w:sz w:val="21"/>
          <w:lang w:val="en-US" w:eastAsia="zh-CN"/>
        </w:rPr>
        <w:t>即可</w:t>
      </w:r>
      <w:r>
        <w:rPr>
          <w:rFonts w:hint="eastAsia" w:ascii="Times New Roman" w:hAnsi="Times New Roman" w:eastAsia="宋体"/>
          <w:sz w:val="21"/>
        </w:rPr>
        <w:t>直接应用标定方案，在已有方案上进行微调，不用重复选择特征点。具体流程如下</w:t>
      </w:r>
      <w:r>
        <w:rPr>
          <w:rFonts w:hint="eastAsia"/>
          <w:lang w:val="en-US" w:eastAsia="zh-CN"/>
        </w:rPr>
        <w:t>：</w:t>
      </w:r>
    </w:p>
    <w:p>
      <w:pPr>
        <w:pStyle w:val="6"/>
        <w:numPr>
          <w:ilvl w:val="0"/>
          <w:numId w:val="0"/>
        </w:numPr>
        <w:ind w:leftChars="0" w:firstLine="42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首先</w:t>
      </w:r>
      <w:r>
        <w:rPr>
          <w:rFonts w:hint="eastAsia" w:ascii="Times New Roman" w:hAnsi="Times New Roman" w:eastAsia="宋体"/>
          <w:sz w:val="21"/>
        </w:rPr>
        <w:t>加载源图片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0" distR="0">
            <wp:extent cx="3721100" cy="1460500"/>
            <wp:effectExtent l="0" t="0" r="12700" b="2540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0"/>
                    <a:stretch>
                      <a:fillRect/>
                    </a:stretch>
                  </pic:blipFill>
                  <pic:spPr>
                    <a:xfrm>
                      <a:off x="0" y="0"/>
                      <a:ext cx="3738318" cy="14674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420" w:firstLineChars="0"/>
      </w:pPr>
      <w:r>
        <w:rPr>
          <w:rFonts w:hint="eastAsia" w:ascii="Times New Roman" w:hAnsi="Times New Roman" w:eastAsia="宋体"/>
          <w:sz w:val="21"/>
          <w:lang w:val="en-US" w:eastAsia="zh-CN"/>
        </w:rPr>
        <w:t>其次选择</w:t>
      </w:r>
      <w:r>
        <w:rPr>
          <w:rFonts w:hint="eastAsia" w:ascii="Times New Roman" w:hAnsi="Times New Roman" w:eastAsia="宋体"/>
          <w:sz w:val="21"/>
        </w:rPr>
        <w:t>应用模板</w:t>
      </w:r>
      <w:r>
        <w:rPr>
          <w:rFonts w:hint="eastAsia" w:ascii="Times New Roman" w:hAnsi="Times New Roman" w:eastAsia="宋体"/>
          <w:sz w:val="21"/>
          <w:lang w:eastAsia="zh-CN"/>
        </w:rPr>
        <w:t>，</w:t>
      </w:r>
      <w:r>
        <w:rPr>
          <w:rFonts w:hint="eastAsia" w:ascii="Times New Roman" w:hAnsi="Times New Roman" w:eastAsia="宋体"/>
          <w:sz w:val="21"/>
          <w:lang w:val="en-US" w:eastAsia="zh-CN"/>
        </w:rPr>
        <w:t>选择想要使用的模板</w:t>
      </w:r>
      <w:r>
        <w:rPr>
          <w:rFonts w:hint="eastAsia" w:ascii="Times New Roman" w:hAnsi="Times New Roman" w:eastAsia="宋体"/>
          <w:sz w:val="21"/>
          <w:lang w:eastAsia="zh-CN"/>
        </w:rPr>
        <w:t>。</w:t>
      </w:r>
    </w:p>
    <w:p>
      <w:pPr>
        <w:jc w:val="center"/>
      </w:pPr>
      <w:r>
        <w:drawing>
          <wp:inline distT="0" distB="0" distL="0" distR="0">
            <wp:extent cx="2685415" cy="2197735"/>
            <wp:effectExtent l="0" t="0" r="12065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3376" cy="22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随后</w:t>
      </w:r>
      <w:r>
        <w:rPr>
          <w:rFonts w:hint="eastAsia" w:ascii="Times New Roman" w:hAnsi="Times New Roman" w:eastAsia="宋体"/>
          <w:sz w:val="21"/>
        </w:rPr>
        <w:t>进入全景图编辑器，对每幅画面按需进行微调并导出pto.txt参数文件</w:t>
      </w:r>
      <w:r>
        <w:rPr>
          <w:rFonts w:hint="eastAsia" w:ascii="Times New Roman" w:hAnsi="Times New Roman" w:eastAsia="宋体"/>
          <w:sz w:val="21"/>
          <w:lang w:eastAsia="zh-CN"/>
        </w:rPr>
        <w:t>。</w:t>
      </w:r>
    </w:p>
    <w:p>
      <w:pPr>
        <w:jc w:val="center"/>
      </w:pPr>
      <w:r>
        <w:drawing>
          <wp:inline distT="0" distB="0" distL="0" distR="0">
            <wp:extent cx="5274310" cy="3139440"/>
            <wp:effectExtent l="0" t="0" r="1397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311140" cy="319278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6937" cy="31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/>
        </w:rPr>
      </w:pPr>
      <w:r>
        <w:rPr>
          <w:rFonts w:hint="eastAsia"/>
        </w:rPr>
        <w:t>全景图编辑器中单幅画面微调设置</w:t>
      </w:r>
    </w:p>
    <w:p>
      <w:pPr>
        <w:pStyle w:val="6"/>
        <w:numPr>
          <w:ilvl w:val="0"/>
          <w:numId w:val="0"/>
        </w:numPr>
        <w:ind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/>
          <w:sz w:val="21"/>
          <w:lang w:val="en-US" w:eastAsia="zh-CN"/>
        </w:rPr>
        <w:t>即可完成微调。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（1）板端文件转换</w:t>
      </w:r>
    </w:p>
    <w:p>
      <w:pPr>
        <w:spacing w:line="360" w:lineRule="auto"/>
        <w:ind w:firstLine="420" w:firstLineChars="0"/>
      </w:pPr>
      <w:r>
        <w:rPr>
          <w:rFonts w:hint="eastAsia"/>
        </w:rPr>
        <w:t>运行stitch</w:t>
      </w:r>
      <w:r>
        <w:t>_</w:t>
      </w:r>
      <w:r>
        <w:rPr>
          <w:rFonts w:hint="eastAsia"/>
        </w:rPr>
        <w:t>infrared</w:t>
      </w:r>
      <w:r>
        <w:t>.py</w:t>
      </w:r>
      <w:r>
        <w:rPr>
          <w:rFonts w:hint="eastAsia"/>
        </w:rPr>
        <w:t>文件，约1分钟左右生成</w:t>
      </w:r>
      <w:r>
        <w:rPr>
          <w:rFonts w:hint="eastAsia"/>
          <w:lang w:val="en-US" w:eastAsia="zh-CN"/>
        </w:rPr>
        <w:t>结果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可在</w:t>
      </w:r>
      <w:r>
        <w:rPr>
          <w:rFonts w:hint="eastAsia"/>
        </w:rPr>
        <w:t>results/</w:t>
      </w:r>
      <w:r>
        <w:t>result_.jpg</w:t>
      </w:r>
      <w:r>
        <w:rPr>
          <w:rFonts w:hint="eastAsia"/>
          <w:lang w:val="en-US" w:eastAsia="zh-CN"/>
        </w:rPr>
        <w:t>重查看</w:t>
      </w:r>
      <w:r>
        <w:rPr>
          <w:rFonts w:hint="eastAsia"/>
        </w:rPr>
        <w:t>拼接效果。</w:t>
      </w:r>
    </w:p>
    <w:p>
      <w:pPr>
        <w:pStyle w:val="6"/>
        <w:numPr>
          <w:ilvl w:val="0"/>
          <w:numId w:val="0"/>
        </w:numPr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0" distR="0">
            <wp:extent cx="4693920" cy="3611880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7448" cy="36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可以通过*</w:t>
      </w:r>
      <w:r>
        <w:t>/</w:t>
      </w:r>
      <w:r>
        <w:rPr>
          <w:rFonts w:hint="eastAsia"/>
        </w:rPr>
        <w:t>Panorama</w:t>
      </w:r>
      <w:r>
        <w:t>_System/stitch_infrared_system/infrared_stitch/param_settings.py</w:t>
      </w:r>
      <w:r>
        <w:rPr>
          <w:rFonts w:hint="eastAsia"/>
        </w:rPr>
        <w:t>中的相关参数调整工程中的一些内容，比如融合区域羽化宽度的收缩率。</w:t>
      </w:r>
    </w:p>
    <w:p>
      <w:pPr>
        <w:pStyle w:val="6"/>
        <w:numPr>
          <w:ilvl w:val="0"/>
          <w:numId w:val="0"/>
        </w:numPr>
        <w:ind w:leftChars="0"/>
        <w:jc w:val="center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0" distR="0">
            <wp:extent cx="4669790" cy="2669540"/>
            <wp:effectExtent l="0" t="0" r="8890" b="12700"/>
            <wp:docPr id="7851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717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（2）更新参数文件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cs="宋体" w:eastAsiaTheme="minorEastAsia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</w:rPr>
        <w:t>本项目maps\下的dstmap_0-5.bin、maskmap_0-5.bin覆盖原参数</w:t>
      </w:r>
      <w:r>
        <w:rPr>
          <w:rFonts w:hint="eastAsia"/>
          <w:lang w:eastAsia="zh-CN"/>
        </w:rPr>
        <w:t>。</w:t>
      </w:r>
    </w:p>
    <w:p>
      <w:pPr>
        <w:pStyle w:val="6"/>
        <w:numPr>
          <w:ilvl w:val="0"/>
          <w:numId w:val="0"/>
        </w:numPr>
        <w:ind w:leftChars="0"/>
        <w:outlineLvl w:val="1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1.3 代码分析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1.3.1 框架总览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stitch_infrared.py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stitch()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create_imgs_models()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param_settings.py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structures.py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class Info：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class Img：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read_pto.py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read_pto()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read_pto_info()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read_pto_euler_angle 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cylindrical_project.py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cylindrical_project()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cylindrical_project_point()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generate_cylindrical_imgs()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scale_panorama.py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scale_maps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map_trans_by_stack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map_stack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trans_point_dst2src 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get_weights.py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generate_white_img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get_x_min_max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get_weight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get_xs_min_max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get_weights_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generate_weights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generate_weights_colorful_balance 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utils.py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project_imgs2panorama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get_dx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get_dy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display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read_map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load_maps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save_maps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generate_panorama_result ()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generate_panorama_result_without_weights ()</w:t>
      </w:r>
    </w:p>
    <w:p>
      <w:pPr>
        <w:pStyle w:val="6"/>
        <w:numPr>
          <w:ilvl w:val="0"/>
          <w:numId w:val="0"/>
        </w:numPr>
        <w:ind w:leftChars="0"/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1.3.2 函数解释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A) stitch_infrared.py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stitch()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主函数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create_imgs_models()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创建图片对象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info：基本公有信息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imgs_euler_angles：所有图片欧式角信息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dx_0：横向位移初始偏差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dy_0：纵向位移初始偏差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root_imgs_src：原始图像路径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imgs_models: 所有图像信息类列表</w:t>
            </w:r>
          </w:p>
        </w:tc>
      </w:tr>
    </w:tbl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Chars="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param_settings.py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配置参数设置，设定各文件路径，以及输出全景图大小，融合区羽化宽度。</w:t>
      </w: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structures.py</w:t>
      </w:r>
    </w:p>
    <w:p>
      <w:pPr>
        <w:ind w:firstLine="420"/>
      </w:pPr>
      <w:r>
        <w:rPr>
          <w:rFonts w:hint="eastAsia"/>
        </w:rPr>
        <w:t>设定结构体，保存项目运行的基本信息，以及每个画面的基本信息。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class Info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保存图片处理需要的统一基本参数信息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w, h：原始图像宽高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vision：原始图像视场角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imgs_num：原始图像数量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w_panorama, h_panorama：PTGui设定的全景图大小（即按原始图尺寸，保留最多信息的全景图尺寸）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Info: 处理时所需的基本信息整合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class Img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保存每张图的参数信息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img_path：图片路径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euler_angles：图片欧式角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info：基本信息类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dx_0，dy_0：初始偏移值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Img: 每张图的参数信息</w:t>
            </w:r>
          </w:p>
        </w:tc>
      </w:tr>
    </w:tbl>
    <w:p>
      <w:pPr>
        <w:pStyle w:val="6"/>
        <w:numPr>
          <w:ilvl w:val="0"/>
          <w:numId w:val="0"/>
        </w:numPr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read_pto.py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读取PTGui生成的pto参数。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read_pto()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读取pto参数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path：pto路径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info：拼接处理基本信息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imgs_euler_angles：每个画面的欧式角信息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read_pto_info()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读取拼接基本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lines：pto内容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info：拼接基本信息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read_pto_euler</w:t>
            </w:r>
          </w:p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_angle 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读取欧式角信息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lines：pto内容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angles：欧式角信息</w:t>
            </w:r>
          </w:p>
        </w:tc>
      </w:tr>
    </w:tbl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cylindrical_project.py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柱面投影。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cylindrical_project()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柱面投影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info：基本公有信息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reverse_flag：取1则做柱面反投影，0则柱面投影。默认0。目前不建议做柱面反投影。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no_cylind_flag：取1则不做柱面投影，取0则做柱面投影。默认0。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map_cyl: 所有图像柱面投影的LUT。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cylindrical_project_point()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对坐标做柱面投影转换。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x, y：原始坐标。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info：基本公有信息。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reverse_flag：取1则做柱面反投影，0则柱面投影。默认0。目前不建议做柱面反投影。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point_x, point_y: 柱面投影后的坐标。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generate_cylindrical_imgs()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根据LUT生成每张图的柱面投影图。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info：基本公有信息。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imgs_models: 所有图像信息类列表。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map_cyl：柱面投影LUT。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root_cyl：柱面投影结果图保存路径。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保存图片至本地。</w:t>
            </w:r>
          </w:p>
        </w:tc>
      </w:tr>
    </w:tbl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scale_panorama.py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  <w:t>放缩LUT输出规格。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scale_maps()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扩充原较小的LUT至规格更大的LUT。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info：拼接基本信息。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maps_：原所有LUT。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maps_new: 扩充后的所有LUT。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map_trans_by_stack()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扩充原较小的LUT至规格更大的LUT。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map_：原LUT。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list_of_src：原全景图坐标对应的输出坐标列表。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map_new: 扩充后的LUT。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map_stack()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将较小的原始规格转换到较大的输出规格。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h_src, w_src：原始规格。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h_dst, w_dst：输出规格。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list_of_src: 原始坐标数量的列表，每个元素为每个原始坐标对应的输出坐标列表。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trans_point_dst2src()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按输出规格到原始规格将输出坐标转换到最近邻原始坐标。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u_dst, v_dst：输出坐标。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h_src, w_src：原始规格。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h_dst, w_dst：输出规格。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u_src, v_src: 原始坐标。</w:t>
            </w:r>
          </w:p>
        </w:tc>
      </w:tr>
    </w:tbl>
    <w:p>
      <w:pPr>
        <w:pStyle w:val="6"/>
        <w:numPr>
          <w:ilvl w:val="0"/>
          <w:numId w:val="0"/>
        </w:numPr>
        <w:outlineLvl w:val="9"/>
        <w:rPr>
          <w:rFonts w:hint="default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get_weights.py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生成权重参数。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generate_white_img()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创建每个画面投影到全景图时对应的纯白遮罩。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map_：该图的LUT。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h, w：该图的原始高宽。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img: 画面投影到全景图时对应的纯白遮罩。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get_x_min_max()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扩大边界范围，以避免坐标取整时造成的坐标丢失。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get_weight()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获取该画面的权重。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map_：该图的LUT。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weights：初始权重参数，默认全为1。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xs_min_left, xs_max_left：画面左侧重叠区域在输出全景图中的横向左右坐标。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xs_min_right, xs_max_right：画面右侧重叠区域在输出全景图中的横向左右坐标。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w：全景图宽度。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ratio：重叠区域羽化宽度收缩率。默认1。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 xml:space="preserve"> weights: 画面的权重参数。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get_xs_min_max()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获取两图的重叠区域横向坐标范围。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img_a，img_b：两图。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w, h：全景图宽高。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xs_min, xs_max: 两图的重叠区域横向坐标范围。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get_weights_()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获取画面与左右两画面的融合的权重参数。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map1：当前画面左侧画面的LUT。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map2：当前画面的LUT。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map3：当前画面右侧的LUT。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h_out, w_out：全景图的高宽。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ratio：重叠区域羽化宽度收缩率。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weights: 画面与左右两画面的融合的权重参数。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2179" w:type="dxa"/>
            <w:vMerge w:val="restart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generate_weights()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获取所有画面与左右两画面的融合的权重参数。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info：拼接信息。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map_far_new：所有LUT。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ratio：重叠区域羽化宽度收缩率。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weights: 所有画面与左右两画面的融合的权重参数。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generate_weights_colorful_balance()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获取所有画面亮度平衡后叠加的权重参数。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info：拼接信息。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imgs_models：画面信息。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weights：原所有权重参数。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weights: 所有画面亮度平衡后叠加的权重参数。</w:t>
            </w:r>
          </w:p>
        </w:tc>
      </w:tr>
    </w:tbl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</w:p>
    <w:p>
      <w:pPr>
        <w:pStyle w:val="6"/>
        <w:numPr>
          <w:ilvl w:val="0"/>
          <w:numId w:val="1"/>
        </w:numPr>
        <w:ind w:left="0" w:leftChars="0" w:firstLine="422" w:firstLineChars="200"/>
        <w:outlineLvl w:val="9"/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宋体"/>
          <w:b/>
          <w:bCs/>
          <w:kern w:val="2"/>
          <w:sz w:val="21"/>
          <w:szCs w:val="24"/>
          <w:lang w:val="en-US" w:eastAsia="zh-CN" w:bidi="ar-SA"/>
        </w:rPr>
        <w:t>utils.py</w:t>
      </w:r>
    </w:p>
    <w:p>
      <w:pPr>
        <w:pStyle w:val="6"/>
        <w:numPr>
          <w:ilvl w:val="0"/>
          <w:numId w:val="0"/>
        </w:numPr>
        <w:ind w:leftChars="0" w:firstLine="420" w:firstLine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r>
        <w:rPr>
          <w:rFonts w:hint="eastAsia"/>
        </w:rPr>
        <w:t>工具函数文件，包括文件的保存读取，全景图的生成等。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9"/>
        <w:gridCol w:w="794"/>
        <w:gridCol w:w="5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project_imgs2panorama()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将原始图像投影到全景图中。</w:t>
            </w:r>
          </w:p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  整合柱面投影LUT和相似变换LUT，建立原始图像到全景图的LUT。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info：基本公有信息。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 xml:space="preserve"> imgs_models: 所有图像信息类列表。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 xml:space="preserve">  map_cyl：柱面投影LUT。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 xml:space="preserve"> root_proj：投影画面保存地址。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/>
              </w:rPr>
            </w:pPr>
            <w:r>
              <w:rPr>
                <w:rFonts w:hint="eastAsia"/>
              </w:rPr>
              <w:t>test_flag：是否需要生成测试画面，1为是，默认为0。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map_far: 整合柱面投影LUT和相似变换LUT后的原始图像到全景图的LUT。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get_dx()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default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根据偏航角yaw角度获得画面横向位移距离。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f：焦距。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yaw：偏航角。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i w:val="0"/>
                <w:i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dx: 横向位移距离。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get_dy()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根据俯仰角pitch角度获得画面纵向位移距离。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f：焦距。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pitch：俯仰角。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dy: 纵向位移距离。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display()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保存图片，或者显示测试图。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read_map()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读取二进制文件，以特定数据格式读出并返回。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load_maps()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读取已有的LUT文件。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save_maps()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保存LUT。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generate_panorama_result()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测试生成带权重的全景图。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info：基本公有信息。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imgs_models: 所有图像信息类列表。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map_far_new: 所有图的LUT。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 weights: 权重参数。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root_result: 全景图保存路径。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img_panorama_out: 全景图。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restart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generate_panorama_result_without_weights()</w:t>
            </w: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功能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测试生成不带权重的全景图。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restart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参数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info：基本公有信息。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imgs_models: 所有图像信息类列表。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map_far_new: 所有图的LUT。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>root_no_weights: 全景图保存路径。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79" w:type="dxa"/>
            <w:vMerge w:val="continue"/>
            <w:tcBorders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794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ind w:left="0" w:leftChars="0" w:firstLine="0" w:firstLineChars="0"/>
              <w:jc w:val="center"/>
              <w:outlineLvl w:val="9"/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  <w:t>返回</w:t>
            </w:r>
          </w:p>
        </w:tc>
        <w:tc>
          <w:tcPr>
            <w:tcW w:w="5549" w:type="dxa"/>
            <w:vAlign w:val="center"/>
          </w:tcPr>
          <w:p>
            <w:pPr>
              <w:pStyle w:val="6"/>
              <w:numPr>
                <w:ilvl w:val="0"/>
                <w:numId w:val="0"/>
              </w:numPr>
              <w:jc w:val="center"/>
              <w:outlineLvl w:val="9"/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宋体"/>
                <w:b w:val="0"/>
                <w:bCs w:val="0"/>
                <w:kern w:val="2"/>
                <w:sz w:val="21"/>
                <w:szCs w:val="24"/>
                <w:vertAlign w:val="baseline"/>
                <w:lang w:val="en-US" w:eastAsia="zh-CN" w:bidi="ar-SA"/>
              </w:rPr>
              <w:t xml:space="preserve"> img_panorama_out: 不带权重的全景图。</w:t>
            </w:r>
          </w:p>
        </w:tc>
      </w:tr>
    </w:tbl>
    <w:p>
      <w:pPr>
        <w:pStyle w:val="6"/>
        <w:numPr>
          <w:ilvl w:val="0"/>
          <w:numId w:val="0"/>
        </w:numPr>
        <w:ind w:leftChars="0"/>
        <w:outlineLvl w:val="9"/>
        <w:rPr>
          <w:rFonts w:hint="eastAsia" w:ascii="Times New Roman" w:hAnsi="Times New Roman" w:eastAsia="宋体" w:cs="宋体"/>
          <w:b w:val="0"/>
          <w:bCs w:val="0"/>
          <w:kern w:val="2"/>
          <w:sz w:val="21"/>
          <w:szCs w:val="24"/>
          <w:lang w:val="en-US" w:eastAsia="zh-CN" w:bidi="ar-S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B6F35B"/>
    <w:multiLevelType w:val="singleLevel"/>
    <w:tmpl w:val="54B6F35B"/>
    <w:lvl w:ilvl="0" w:tentative="0">
      <w:start w:val="2"/>
      <w:numFmt w:val="upperLetter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NmNzRmMjJmYTQ0NmZjNDEzMGMzNzY1ZjE1ZDU5MzYifQ=="/>
  </w:docVars>
  <w:rsids>
    <w:rsidRoot w:val="53BE6CA8"/>
    <w:rsid w:val="021144F5"/>
    <w:rsid w:val="03561459"/>
    <w:rsid w:val="03BF593A"/>
    <w:rsid w:val="05A33BF0"/>
    <w:rsid w:val="078C07EB"/>
    <w:rsid w:val="07C83611"/>
    <w:rsid w:val="080C53C9"/>
    <w:rsid w:val="09383E5F"/>
    <w:rsid w:val="0BA63302"/>
    <w:rsid w:val="0C7D0506"/>
    <w:rsid w:val="0CB11F5E"/>
    <w:rsid w:val="0DC835B6"/>
    <w:rsid w:val="12353631"/>
    <w:rsid w:val="13E744B7"/>
    <w:rsid w:val="14263231"/>
    <w:rsid w:val="14F41582"/>
    <w:rsid w:val="1667420A"/>
    <w:rsid w:val="1774709D"/>
    <w:rsid w:val="18B02996"/>
    <w:rsid w:val="19FE4FDA"/>
    <w:rsid w:val="1A4F0ED2"/>
    <w:rsid w:val="1B926987"/>
    <w:rsid w:val="1D395A93"/>
    <w:rsid w:val="1D457575"/>
    <w:rsid w:val="1D5675F2"/>
    <w:rsid w:val="1E081BFA"/>
    <w:rsid w:val="1E3E561C"/>
    <w:rsid w:val="1E8502F1"/>
    <w:rsid w:val="21617F9F"/>
    <w:rsid w:val="21913598"/>
    <w:rsid w:val="228E43C8"/>
    <w:rsid w:val="23362D65"/>
    <w:rsid w:val="235356C5"/>
    <w:rsid w:val="248A5AF9"/>
    <w:rsid w:val="252A23ED"/>
    <w:rsid w:val="25E23BA5"/>
    <w:rsid w:val="2710535A"/>
    <w:rsid w:val="28FD67A9"/>
    <w:rsid w:val="29932CBF"/>
    <w:rsid w:val="29AA0009"/>
    <w:rsid w:val="29FC6AB7"/>
    <w:rsid w:val="2A213702"/>
    <w:rsid w:val="2A765AFD"/>
    <w:rsid w:val="2A7D127A"/>
    <w:rsid w:val="2AC109ED"/>
    <w:rsid w:val="2ED05F2C"/>
    <w:rsid w:val="2F5E5BD0"/>
    <w:rsid w:val="31384830"/>
    <w:rsid w:val="31624F2A"/>
    <w:rsid w:val="32F00761"/>
    <w:rsid w:val="33030EB6"/>
    <w:rsid w:val="33FB7DDF"/>
    <w:rsid w:val="342B1304"/>
    <w:rsid w:val="34D25AC1"/>
    <w:rsid w:val="350529E1"/>
    <w:rsid w:val="35B24EFF"/>
    <w:rsid w:val="369C7F24"/>
    <w:rsid w:val="36E8556C"/>
    <w:rsid w:val="36F17277"/>
    <w:rsid w:val="3AED1748"/>
    <w:rsid w:val="3C577B7C"/>
    <w:rsid w:val="3C7050E2"/>
    <w:rsid w:val="3D0714CA"/>
    <w:rsid w:val="3D48249F"/>
    <w:rsid w:val="3D5F1548"/>
    <w:rsid w:val="3F8B1812"/>
    <w:rsid w:val="41720FB5"/>
    <w:rsid w:val="43B35FE0"/>
    <w:rsid w:val="45682DFA"/>
    <w:rsid w:val="459F0398"/>
    <w:rsid w:val="46A16022"/>
    <w:rsid w:val="4933535C"/>
    <w:rsid w:val="49A11DCC"/>
    <w:rsid w:val="4BCC79C4"/>
    <w:rsid w:val="4BDE5BC4"/>
    <w:rsid w:val="4C6111C2"/>
    <w:rsid w:val="4DE0582B"/>
    <w:rsid w:val="4E295688"/>
    <w:rsid w:val="4E83789E"/>
    <w:rsid w:val="4EAC01FC"/>
    <w:rsid w:val="4EEA2AD2"/>
    <w:rsid w:val="4F343D4D"/>
    <w:rsid w:val="4FF96EB9"/>
    <w:rsid w:val="52CD2703"/>
    <w:rsid w:val="52D63A99"/>
    <w:rsid w:val="52F65EE9"/>
    <w:rsid w:val="53BE6CA8"/>
    <w:rsid w:val="55AA11BA"/>
    <w:rsid w:val="56B97893"/>
    <w:rsid w:val="56D71380"/>
    <w:rsid w:val="5789732C"/>
    <w:rsid w:val="58E16CF4"/>
    <w:rsid w:val="5AE64A95"/>
    <w:rsid w:val="5B1E7D8B"/>
    <w:rsid w:val="5B572883"/>
    <w:rsid w:val="5D6F2B20"/>
    <w:rsid w:val="5EBA601D"/>
    <w:rsid w:val="5F2A4A2E"/>
    <w:rsid w:val="61363955"/>
    <w:rsid w:val="617D46F5"/>
    <w:rsid w:val="61CA5F60"/>
    <w:rsid w:val="62457B6A"/>
    <w:rsid w:val="62C351CA"/>
    <w:rsid w:val="630A7345"/>
    <w:rsid w:val="63F0428F"/>
    <w:rsid w:val="64093FF3"/>
    <w:rsid w:val="641E63C8"/>
    <w:rsid w:val="647D6C20"/>
    <w:rsid w:val="67BA0E3C"/>
    <w:rsid w:val="6841330B"/>
    <w:rsid w:val="68B30AF3"/>
    <w:rsid w:val="6B9B0F84"/>
    <w:rsid w:val="6CB2505C"/>
    <w:rsid w:val="6D34343E"/>
    <w:rsid w:val="6FC96806"/>
    <w:rsid w:val="71A55A61"/>
    <w:rsid w:val="74CC21AE"/>
    <w:rsid w:val="754E7DE2"/>
    <w:rsid w:val="76601259"/>
    <w:rsid w:val="779531A8"/>
    <w:rsid w:val="789D7E94"/>
    <w:rsid w:val="78AE22A7"/>
    <w:rsid w:val="78E63E8D"/>
    <w:rsid w:val="79D7467F"/>
    <w:rsid w:val="7B191031"/>
    <w:rsid w:val="7C7F518D"/>
    <w:rsid w:val="7CC320E9"/>
    <w:rsid w:val="7D083594"/>
    <w:rsid w:val="7D3D1E9B"/>
    <w:rsid w:val="7E2C54CD"/>
    <w:rsid w:val="7E977CD1"/>
    <w:rsid w:val="7F10030C"/>
    <w:rsid w:val="7F385010"/>
    <w:rsid w:val="7F906B71"/>
    <w:rsid w:val="7FB56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unhideWhenUsed="0" w:uiPriority="0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3486</Words>
  <Characters>6139</Characters>
  <Lines>0</Lines>
  <Paragraphs>0</Paragraphs>
  <TotalTime>1204</TotalTime>
  <ScaleCrop>false</ScaleCrop>
  <LinksUpToDate>false</LinksUpToDate>
  <CharactersWithSpaces>6608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2023-06-19T13:12:00Z</dcterms:created>
  <dc:creator>TSAT</dc:creator>
  <cp:lastModifiedBy>TSAT</cp:lastModifiedBy>
  <dcterms:modified xsi:type="dcterms:W3CDTF">2023-06-25T08:11:11Z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FC07503DF22A482693B92AB6A320254F_11</vt:lpwstr>
  </property>
</Properties>
</file>